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FF0000"/>
          <w:spacing w:val="0"/>
          <w:position w:val="0"/>
          <w:sz w:val="52"/>
          <w:u w:val="single"/>
          <w:shd w:fill="auto" w:val="clear"/>
        </w:rPr>
        <w:t xml:space="preserve">PŮVODNÍ TEXT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22. Galleries, Museum, Exhibitions</w:t>
      </w:r>
    </w:p>
    <w:p>
      <w:pPr>
        <w:spacing w:before="288" w:after="0" w:line="339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FFFFF" w:val="clear"/>
        </w:rPr>
        <w:t xml:space="preserve">1. Britské muzeum</w:t>
      </w:r>
    </w:p>
    <w:p>
      <w:pPr>
        <w:spacing w:before="288" w:after="288" w:line="330"/>
        <w:ind w:right="0" w:left="0" w:firstLine="0"/>
        <w:jc w:val="both"/>
        <w:rPr>
          <w:rFonts w:ascii="Calibri" w:hAnsi="Calibri" w:cs="Calibri" w:eastAsia="Calibri"/>
          <w:color w:val="FF0000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Britské muzeum je jedno z nejoblíben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ějších v </w:t>
      </w:r>
      <w:r>
        <w:rPr>
          <w:rFonts w:ascii="Calibri" w:hAnsi="Calibri" w:cs="Calibri" w:eastAsia="Calibri"/>
          <w:color w:val="000066"/>
          <w:spacing w:val="0"/>
          <w:position w:val="0"/>
          <w:sz w:val="28"/>
          <w:u w:val="single"/>
          <w:shd w:fill="FFFFFF" w:val="clear"/>
        </w:rPr>
        <w:t xml:space="preserve">Londýně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. Návštěvníci si mohou osahat kopii rossetské desky a originál prohlédnout přes skleněnou vitrínu. Právě díky ní se podařilo rozluštit hieroglyfické písmo Jean-Françoisi Champollionovi. Zblízka si můžete prohlédnout také egyptské mumie, mozaikové masky a sedm miliónů dalších exponátů těšících se na vaši návštěvu. Vstup je zdarma. Připravte si minimálně tři hodiny času. </w:t>
      </w:r>
    </w:p>
    <w:p>
      <w:pPr>
        <w:spacing w:before="288" w:after="0" w:line="339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FFFFF" w:val="clear"/>
        </w:rPr>
        <w:t xml:space="preserve">2. Muzeum v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FFFFF" w:val="clear"/>
        </w:rPr>
        <w:t xml:space="preserve">ědy</w:t>
      </w:r>
    </w:p>
    <w:p>
      <w:pPr>
        <w:spacing w:before="288" w:after="288" w:line="330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Pokud umíte dob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ře anglicky, budete vycházet z muzea vědy s pocitem, že rozumíte celému vesmíru. Zábavné muzeum vědy vyplňuje sedm pater s interaktivními exponáty. Energy Hall představuje první parní lokomotivy z počátku 19. století, zajímavá je také expozice starých kluzáků, horkovzdušných balónů nebo letových simulátorů. Otevřeno mají každý den. </w:t>
      </w:r>
    </w:p>
    <w:p>
      <w:pPr>
        <w:spacing w:before="288" w:after="0" w:line="339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FFFFF" w:val="clear"/>
        </w:rPr>
        <w:t xml:space="preserve">3. Národní galerie</w:t>
      </w:r>
    </w:p>
    <w:p>
      <w:pPr>
        <w:spacing w:before="288" w:after="288" w:line="330"/>
        <w:ind w:right="0" w:left="0" w:firstLine="0"/>
        <w:jc w:val="both"/>
        <w:rPr>
          <w:rFonts w:ascii="Calibri" w:hAnsi="Calibri" w:cs="Calibri" w:eastAsia="Calibri"/>
          <w:color w:val="FF0000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Vincenta van Gogha, Augusta Renoira, Leonarda da Vinci, Michelangela a další významné um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ělce najdete v Národní galerii. Jde o nejnavštěvovanější budovu na Trafalgarském náměstí, která se pyšní více než dvěma tisíci obrazů. Mimo jiné zde získáte ucelený přehled o uměleckém období v letech 1250 - 1900. Všechny výstavy jsou zcela zdarma. </w:t>
      </w:r>
    </w:p>
    <w:p>
      <w:pPr>
        <w:spacing w:before="288" w:after="0" w:line="339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FFFFF" w:val="clear"/>
        </w:rPr>
        <w:t xml:space="preserve">4. Národní galerie portrét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FFFFF" w:val="clear"/>
        </w:rPr>
        <w:t xml:space="preserve">ů</w:t>
      </w:r>
    </w:p>
    <w:p>
      <w:pPr>
        <w:spacing w:before="288" w:after="288" w:line="330"/>
        <w:ind w:right="0" w:left="0" w:firstLine="0"/>
        <w:jc w:val="both"/>
        <w:rPr>
          <w:rFonts w:ascii="Calibri" w:hAnsi="Calibri" w:cs="Calibri" w:eastAsia="Calibri"/>
          <w:color w:val="FF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Galerie proslula portréty celosv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ětově známých osobností. Uvidíte zde obrazy a sochy, nejedná se vždy o významné umělce, ale i tak stojí za prohlídku. Kochat se můžete například proslulými muži i ženami šlechtického rodu Tudorovců. </w:t>
      </w:r>
    </w:p>
    <w:p>
      <w:pPr>
        <w:spacing w:before="288" w:after="0" w:line="339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FFFFF" w:val="clear"/>
        </w:rPr>
        <w:t xml:space="preserve">5. P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FFFFF" w:val="clear"/>
        </w:rPr>
        <w:t xml:space="preserve">řírodopisné muzeum</w:t>
      </w:r>
    </w:p>
    <w:p>
      <w:pPr>
        <w:spacing w:before="288" w:after="288" w:line="330"/>
        <w:ind w:right="0" w:left="0" w:firstLine="0"/>
        <w:jc w:val="both"/>
        <w:rPr>
          <w:rFonts w:ascii="Calibri" w:hAnsi="Calibri" w:cs="Calibri" w:eastAsia="Calibri"/>
          <w:color w:val="FF0000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P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říznivci dinosaurů si přijdou na své v Přírodopisném muzeu. Dinosaurus Diplodocus vás přivítá přímo u vchodu a hned za ním Tyranosaurus Rex. Zaujme vás jistě také Darwinovo centrum. </w:t>
      </w:r>
    </w:p>
    <w:p>
      <w:pPr>
        <w:spacing w:before="288" w:after="0" w:line="339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FFFFF" w:val="clear"/>
        </w:rPr>
        <w:t xml:space="preserve">6. Galerie Tate Modern</w:t>
      </w:r>
    </w:p>
    <w:p>
      <w:pPr>
        <w:spacing w:before="288" w:after="288" w:line="330"/>
        <w:ind w:right="0" w:left="0" w:firstLine="0"/>
        <w:jc w:val="both"/>
        <w:rPr>
          <w:rFonts w:ascii="Calibri" w:hAnsi="Calibri" w:cs="Calibri" w:eastAsia="Calibri"/>
          <w:color w:val="FF0000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Tate Modern sídlí v budov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ě, která byla původně obří elektrárnou. Nabízí kolekce děl nejpozoruhodnějších a nejslavnějších umělců celého světa. Z českých rodáků se to podařilo například Františkovi Kupkovi nebo Janu Švankmajerovi. Pokud máte menší děti, vezměte je sem, mají tu expozice i pro ně. V současnosti zde probíhá výstava Damiena Hirsta a 28. července otevřou expozici Edvarda Muncha. </w:t>
      </w:r>
    </w:p>
    <w:p>
      <w:pPr>
        <w:spacing w:before="288" w:after="0" w:line="339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FFFFF" w:val="clear"/>
        </w:rPr>
        <w:t xml:space="preserve">7. Galerie Tate Britain</w:t>
      </w:r>
    </w:p>
    <w:p>
      <w:pPr>
        <w:spacing w:before="288" w:after="288" w:line="330"/>
        <w:ind w:right="0" w:left="0" w:firstLine="0"/>
        <w:jc w:val="both"/>
        <w:rPr>
          <w:rFonts w:ascii="Calibri" w:hAnsi="Calibri" w:cs="Calibri" w:eastAsia="Calibri"/>
          <w:color w:val="FF0000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Tate Britain je sestrou Tate Modern. Nabízí skvostná díla od 16. do konce 20. století. P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říkladem moderních autorů může být například Francis Bacon nebo Peter Blake. Vstupné je opět pro všechny účastníky zdarma.</w:t>
      </w:r>
    </w:p>
    <w:p>
      <w:pPr>
        <w:spacing w:before="288" w:after="0" w:line="339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FFFFF" w:val="clear"/>
        </w:rPr>
        <w:t xml:space="preserve">8. Viktoriino a Albertovo muzeum</w:t>
      </w:r>
    </w:p>
    <w:p>
      <w:pPr>
        <w:spacing w:before="288" w:after="288" w:line="330"/>
        <w:ind w:right="0" w:left="0" w:firstLine="0"/>
        <w:jc w:val="both"/>
        <w:rPr>
          <w:rFonts w:ascii="Calibri" w:hAnsi="Calibri" w:cs="Calibri" w:eastAsia="Calibri"/>
          <w:color w:val="FF0000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Na prohlídku Viktoriina a Albertova muzea je pot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řeba mít spoustu času. Nejlepší světové muzeum nabízí nádherné dekorativní umění, které jen tak na jednom místě neuvidíte. V jedné místnosti budete mít pocit, že jste se ocitli v </w:t>
      </w:r>
      <w:r>
        <w:rPr>
          <w:rFonts w:ascii="Calibri" w:hAnsi="Calibri" w:cs="Calibri" w:eastAsia="Calibri"/>
          <w:color w:val="000066"/>
          <w:spacing w:val="0"/>
          <w:position w:val="0"/>
          <w:sz w:val="28"/>
          <w:u w:val="single"/>
          <w:shd w:fill="FFFFFF" w:val="clear"/>
        </w:rPr>
        <w:t xml:space="preserve">Indii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, Číně, </w:t>
      </w:r>
      <w:r>
        <w:rPr>
          <w:rFonts w:ascii="Calibri" w:hAnsi="Calibri" w:cs="Calibri" w:eastAsia="Calibri"/>
          <w:color w:val="000066"/>
          <w:spacing w:val="0"/>
          <w:position w:val="0"/>
          <w:sz w:val="28"/>
          <w:u w:val="single"/>
          <w:shd w:fill="FFFFFF" w:val="clear"/>
        </w:rPr>
        <w:t xml:space="preserve">Itálii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 či starověkém Babylóně. A když budete trpěliví, najdete i sochu sv. Jiří. Vstup je samozřejmě volný, s výjimkou specializovaných akcí a přechodných výstav. </w:t>
      </w:r>
    </w:p>
    <w:p>
      <w:pPr>
        <w:spacing w:before="288" w:after="288" w:line="33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9.</w:t>
      </w:r>
      <w:r>
        <w:rPr>
          <w:rFonts w:ascii="Calibri" w:hAnsi="Calibri" w:cs="Calibri" w:eastAsia="Calibri"/>
          <w:color w:val="1A1A1A"/>
          <w:spacing w:val="0"/>
          <w:position w:val="0"/>
          <w:sz w:val="28"/>
          <w:shd w:fill="FFFFFF" w:val="clear"/>
        </w:rPr>
        <w:t xml:space="preserve"> Pro Londýn je velmi tradi</w:t>
      </w:r>
      <w:r>
        <w:rPr>
          <w:rFonts w:ascii="Calibri" w:hAnsi="Calibri" w:cs="Calibri" w:eastAsia="Calibri"/>
          <w:color w:val="1A1A1A"/>
          <w:spacing w:val="0"/>
          <w:position w:val="0"/>
          <w:sz w:val="28"/>
          <w:shd w:fill="FFFFFF" w:val="clear"/>
        </w:rPr>
        <w:t xml:space="preserve">ční návštěva</w:t>
      </w:r>
      <w:r>
        <w:rPr>
          <w:rFonts w:ascii="Calibri" w:hAnsi="Calibri" w:cs="Calibri" w:eastAsia="Calibri"/>
          <w:b/>
          <w:color w:val="1A1A1A"/>
          <w:spacing w:val="0"/>
          <w:position w:val="0"/>
          <w:sz w:val="28"/>
          <w:shd w:fill="FFFFFF" w:val="clear"/>
        </w:rPr>
        <w:t xml:space="preserve"> Muzea voskových figurín</w:t>
      </w:r>
      <w:r>
        <w:rPr>
          <w:rFonts w:ascii="Calibri" w:hAnsi="Calibri" w:cs="Calibri" w:eastAsia="Calibri"/>
          <w:color w:val="1A1A1A"/>
          <w:spacing w:val="0"/>
          <w:position w:val="0"/>
          <w:sz w:val="28"/>
          <w:shd w:fill="FFFFFF" w:val="clear"/>
        </w:rPr>
        <w:t xml:space="preserve"> (Museum Madame Tussauds), kde se můžete vyfotografovat se svými idoly.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Tohle jsem si k tý 9 ješt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ě našla↓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FFFFFF" w:val="clear"/>
        </w:rPr>
        <w:t xml:space="preserve">Muzeum voskových figurín, v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FFFFFF" w:val="clear"/>
        </w:rPr>
        <w:t xml:space="preserve">četně blízkého 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FFFFFF" w:val="clear"/>
        </w:rPr>
        <w:t xml:space="preserve">Londýnského planetária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FFFFFF" w:val="clear"/>
        </w:rPr>
        <w:t xml:space="preserve">, je v současnosti jednou z nejlákavějších londýnských turistických atrakcí. Rozrostlo se o zahraniční pobočky v Amsterdamu, Hongkongu, Las Vegas a New Yorku. Muzea vystavují figuríny historických postav, členů královských rodin, sportovních hvězd, známých zločinců a další známých osobností.</w:t>
      </w:r>
      <w:r>
        <w:rPr>
          <w:rFonts w:ascii="Verdana" w:hAnsi="Verdana" w:cs="Verdana" w:eastAsia="Verdana"/>
          <w:color w:val="auto"/>
          <w:spacing w:val="0"/>
          <w:position w:val="0"/>
          <w:sz w:val="21"/>
          <w:shd w:fill="FFFFFF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FFFFFF" w:val="clear"/>
        </w:rPr>
        <w:t xml:space="preserve">Z popových hvězd to jsou například zpěvačky Adele nebo Lady Gaga, z herců 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FFFFFF" w:val="clear"/>
        </w:rPr>
        <w:t xml:space="preserve">Leonardo DiCaprio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FFFFFF" w:val="clear"/>
        </w:rPr>
        <w:t xml:space="preserve">, uvidíte také spisovatele Charlese Dickense nebo dokonce detektiva 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FFFFFF" w:val="clear"/>
        </w:rPr>
        <w:t xml:space="preserve">Sherlocka Holmese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FFFFFF" w:val="clear"/>
        </w:rPr>
        <w:t xml:space="preserve">.) 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